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</w:t>
      </w:r>
      <w:r>
        <w:rPr>
          <w:b/>
          <w:bCs/>
          <w:sz w:val="44"/>
          <w:szCs w:val="44"/>
        </w:rPr>
        <w:t>国</w:t>
      </w:r>
      <w:r>
        <w:rPr>
          <w:rFonts w:hint="eastAsia"/>
          <w:b/>
          <w:bCs/>
          <w:sz w:val="44"/>
          <w:szCs w:val="44"/>
        </w:rPr>
        <w:t>-蒙古</w:t>
      </w:r>
      <w:r>
        <w:rPr>
          <w:b/>
          <w:bCs/>
          <w:sz w:val="44"/>
          <w:szCs w:val="44"/>
        </w:rPr>
        <w:t>国商务理事会成立大会</w:t>
      </w:r>
      <w:r>
        <w:rPr>
          <w:rFonts w:hint="eastAsia"/>
          <w:b/>
          <w:bCs/>
          <w:sz w:val="44"/>
          <w:szCs w:val="44"/>
        </w:rPr>
        <w:t>会议议程</w:t>
      </w:r>
    </w:p>
    <w:p>
      <w:pPr>
        <w:rPr>
          <w:rFonts w:hint="eastAsia"/>
          <w:b/>
          <w:bCs/>
          <w:sz w:val="44"/>
          <w:szCs w:val="44"/>
        </w:rPr>
      </w:pPr>
    </w:p>
    <w:tbl>
      <w:tblPr>
        <w:tblStyle w:val="3"/>
        <w:tblW w:w="7980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792"/>
        <w:gridCol w:w="1276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时间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议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议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程</w:t>
            </w:r>
          </w:p>
        </w:tc>
        <w:tc>
          <w:tcPr>
            <w:tcW w:w="1276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会议地点</w:t>
            </w:r>
          </w:p>
        </w:tc>
        <w:tc>
          <w:tcPr>
            <w:tcW w:w="108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上午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9：30</w:t>
            </w: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理事会合影</w:t>
            </w:r>
          </w:p>
        </w:tc>
        <w:tc>
          <w:tcPr>
            <w:tcW w:w="1276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新城宾馆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宾楼北会议厅</w:t>
            </w:r>
          </w:p>
        </w:tc>
        <w:tc>
          <w:tcPr>
            <w:tcW w:w="1082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内蒙古贸促会副会长张和平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内蒙古自治区政府领导致辞讲话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中国贸促会、中国国际商会副会长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讲话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联络办公室揭牌仪式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商会合作发展部副部长，理事会秘书长孙晓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中国—蒙古国商务理事会筹备情况报告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商会合作发展部副部长，理事会秘书长孙晓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审议中国—蒙古国商务理事会工作规程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商会合作发展部副部长，理事会秘书长孙晓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介绍理事会主席候选人员并表决   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亿利资源集团有限公司董事长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理事会主席王文彪发言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包头钢铁（集团）有限责任公司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理事会副主席魏栓师发言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自治区贸促会副会长、联络办公室主任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介绍理事会下一步工作计划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79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会议结束</w:t>
            </w:r>
          </w:p>
        </w:tc>
        <w:tc>
          <w:tcPr>
            <w:tcW w:w="12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下午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14：30</w:t>
            </w:r>
          </w:p>
        </w:tc>
        <w:tc>
          <w:tcPr>
            <w:tcW w:w="7150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新宾楼前出发，参观伊利或蒙牛</w:t>
            </w:r>
          </w:p>
        </w:tc>
      </w:tr>
    </w:tbl>
    <w:p>
      <w:pPr>
        <w:jc w:val="left"/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EF"/>
    <w:rsid w:val="001C1F61"/>
    <w:rsid w:val="00236E9C"/>
    <w:rsid w:val="0027138C"/>
    <w:rsid w:val="004B0C4C"/>
    <w:rsid w:val="008F3F73"/>
    <w:rsid w:val="009763E8"/>
    <w:rsid w:val="00B23AE4"/>
    <w:rsid w:val="00B61F19"/>
    <w:rsid w:val="00D43BEF"/>
    <w:rsid w:val="00EF689D"/>
    <w:rsid w:val="29F44421"/>
    <w:rsid w:val="43D0497C"/>
    <w:rsid w:val="49AF1E9E"/>
    <w:rsid w:val="7B982A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ScaleCrop>false</ScaleCrop>
  <LinksUpToDate>false</LinksUpToDate>
  <CharactersWithSpaces>373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2017-03-30T00:41:00Z</dcterms:created>
  <dc:creator>dell</dc:creator>
  <cp:lastModifiedBy>张晓明</cp:lastModifiedBy>
  <cp:lastPrinted>2017-03-30T02:54:00Z</cp:lastPrinted>
  <dcterms:modified xsi:type="dcterms:W3CDTF">2017-04-01T07:48:40Z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