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 w:cs="楷体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_GB2312"/>
          <w:bCs/>
          <w:sz w:val="32"/>
          <w:szCs w:val="32"/>
        </w:rPr>
        <w:t>附件 2</w:t>
      </w:r>
    </w:p>
    <w:p>
      <w:pPr>
        <w:widowControl/>
        <w:snapToGrid w:val="0"/>
        <w:jc w:val="left"/>
        <w:rPr>
          <w:rFonts w:ascii="楷体" w:hAnsi="楷体" w:eastAsia="楷体" w:cs="楷体_GB2312"/>
          <w:b/>
          <w:bCs/>
          <w:sz w:val="24"/>
          <w:szCs w:val="24"/>
        </w:rPr>
      </w:pPr>
    </w:p>
    <w:p>
      <w:pPr>
        <w:widowControl/>
        <w:snapToGrid w:val="0"/>
        <w:jc w:val="center"/>
        <w:rPr>
          <w:rFonts w:ascii="方正小标宋简体" w:hAnsi="楷体" w:eastAsia="方正小标宋简体" w:cs="楷体_GB2312"/>
          <w:b/>
          <w:bCs/>
          <w:color w:val="0066FF"/>
          <w:sz w:val="44"/>
          <w:szCs w:val="44"/>
        </w:rPr>
      </w:pPr>
      <w:r>
        <w:rPr>
          <w:rFonts w:hint="eastAsia" w:ascii="方正小标宋简体" w:hAnsi="楷体" w:eastAsia="方正小标宋简体" w:cs="楷体_GB2312"/>
          <w:b/>
          <w:bCs/>
          <w:color w:val="0066FF"/>
          <w:sz w:val="44"/>
          <w:szCs w:val="44"/>
        </w:rPr>
        <w:t>中国（昆山）品牌产品进口交易会</w:t>
      </w:r>
    </w:p>
    <w:p>
      <w:pPr>
        <w:widowControl/>
        <w:snapToGrid w:val="0"/>
        <w:jc w:val="center"/>
        <w:rPr>
          <w:rFonts w:ascii="方正小标宋简体" w:hAnsi="楷体" w:eastAsia="方正小标宋简体" w:cs="楷体_GB2312"/>
          <w:b/>
          <w:bCs/>
          <w:color w:val="0066FF"/>
          <w:sz w:val="44"/>
          <w:szCs w:val="44"/>
        </w:rPr>
      </w:pPr>
      <w:r>
        <w:rPr>
          <w:rFonts w:hint="eastAsia" w:ascii="方正小标宋简体" w:hAnsi="楷体" w:eastAsia="方正小标宋简体" w:cs="楷体_GB2312"/>
          <w:b/>
          <w:bCs/>
          <w:color w:val="0066FF"/>
          <w:sz w:val="44"/>
          <w:szCs w:val="44"/>
        </w:rPr>
        <w:t>世界工商领袖（昆山）大会报名表</w:t>
      </w:r>
    </w:p>
    <w:p>
      <w:pPr>
        <w:spacing w:line="360" w:lineRule="auto"/>
        <w:jc w:val="center"/>
        <w:rPr>
          <w:rFonts w:ascii="华文楷体" w:hAnsi="华文楷体" w:eastAsia="华文楷体" w:cs="仿宋_GB2312"/>
          <w:b/>
          <w:sz w:val="24"/>
          <w:szCs w:val="24"/>
        </w:rPr>
      </w:pPr>
      <w:r>
        <w:rPr>
          <w:rFonts w:hint="eastAsia" w:ascii="华文楷体" w:hAnsi="华文楷体" w:eastAsia="华文楷体" w:cs="仿宋_GB2312"/>
          <w:b/>
          <w:sz w:val="24"/>
          <w:szCs w:val="24"/>
        </w:rPr>
        <w:t>中国·江苏·昆山</w:t>
      </w:r>
    </w:p>
    <w:tbl>
      <w:tblPr>
        <w:tblStyle w:val="6"/>
        <w:tblW w:w="8389" w:type="dxa"/>
        <w:jc w:val="center"/>
        <w:tblInd w:w="83" w:type="dxa"/>
        <w:tblBorders>
          <w:top w:val="single" w:color="0066FF" w:sz="12" w:space="0"/>
          <w:left w:val="single" w:color="0066FF" w:sz="12" w:space="0"/>
          <w:bottom w:val="single" w:color="0066FF" w:sz="12" w:space="0"/>
          <w:right w:val="single" w:color="0066FF" w:sz="12" w:space="0"/>
          <w:insideH w:val="single" w:color="0066FF" w:sz="12" w:space="0"/>
          <w:insideV w:val="single" w:color="0066F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88"/>
        <w:gridCol w:w="744"/>
        <w:gridCol w:w="745"/>
        <w:gridCol w:w="1276"/>
        <w:gridCol w:w="1601"/>
        <w:gridCol w:w="1259"/>
      </w:tblGrid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  <w:shd w:val="clear" w:color="auto" w:fill="0066FF"/>
          </w:tcPr>
          <w:p>
            <w:pPr>
              <w:spacing w:line="360" w:lineRule="auto"/>
              <w:rPr>
                <w:rFonts w:ascii="楷体" w:hAnsi="楷体" w:eastAsia="楷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FFFFFF"/>
                <w:sz w:val="28"/>
                <w:szCs w:val="28"/>
              </w:rPr>
              <w:t>第一部分:  参会人员信息</w:t>
            </w: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单  位</w:t>
            </w:r>
          </w:p>
        </w:tc>
        <w:tc>
          <w:tcPr>
            <w:tcW w:w="7113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姓  名</w:t>
            </w:r>
          </w:p>
        </w:tc>
        <w:tc>
          <w:tcPr>
            <w:tcW w:w="1488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745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职  务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电  话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电  邮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  机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传  真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姓  名</w:t>
            </w:r>
          </w:p>
        </w:tc>
        <w:tc>
          <w:tcPr>
            <w:tcW w:w="1488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745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职  务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电  话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电  邮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  机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传  真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抵达日期</w:t>
            </w:r>
          </w:p>
        </w:tc>
        <w:tc>
          <w:tcPr>
            <w:tcW w:w="2977" w:type="dxa"/>
            <w:gridSpan w:val="3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离开日期</w:t>
            </w:r>
          </w:p>
        </w:tc>
        <w:tc>
          <w:tcPr>
            <w:tcW w:w="2860" w:type="dxa"/>
            <w:gridSpan w:val="2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参会意向</w:t>
            </w:r>
          </w:p>
        </w:tc>
        <w:tc>
          <w:tcPr>
            <w:tcW w:w="7113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6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  注</w:t>
            </w:r>
          </w:p>
        </w:tc>
        <w:tc>
          <w:tcPr>
            <w:tcW w:w="7113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spacing w:line="276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  <w:shd w:val="clear" w:color="auto" w:fill="0066FF"/>
          </w:tcPr>
          <w:p>
            <w:pPr>
              <w:rPr>
                <w:rFonts w:ascii="楷体" w:hAnsi="楷体" w:eastAsia="楷体" w:cs="仿宋_GB2312"/>
                <w:color w:val="FFFFFF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FFFFFF"/>
                <w:sz w:val="28"/>
                <w:szCs w:val="28"/>
              </w:rPr>
              <w:t>第二部分 : 活动注册（请用“√”注明参加）</w:t>
            </w: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0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第五届世界工商领袖（昆山）大会</w:t>
            </w:r>
          </w:p>
          <w:p>
            <w:pPr>
              <w:spacing w:line="360" w:lineRule="auto"/>
              <w:ind w:firstLine="440" w:firstLineChars="200"/>
              <w:rPr>
                <w:rFonts w:hint="eastAsia" w:ascii="华文楷体" w:hAnsi="华文楷体" w:eastAsia="华文楷体" w:cs="仿宋_GB2312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>时间：</w:t>
            </w: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5月17日 </w:t>
            </w: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>地点：昆山皇冠国际会展酒店</w:t>
            </w:r>
          </w:p>
          <w:p>
            <w:pPr>
              <w:spacing w:line="360" w:lineRule="auto"/>
              <w:ind w:firstLine="440" w:firstLineChars="200"/>
              <w:rPr>
                <w:rFonts w:hint="eastAsia" w:ascii="华文楷体" w:hAnsi="华文楷体" w:eastAsia="华文楷体" w:cs="仿宋_GB2312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 xml:space="preserve">联系人: 中国国际商会 金康廉 石晨曦 </w:t>
            </w:r>
          </w:p>
          <w:p>
            <w:pPr>
              <w:spacing w:line="360" w:lineRule="auto"/>
              <w:ind w:firstLine="440" w:firstLineChars="200"/>
              <w:rPr>
                <w:rFonts w:hint="eastAsia" w:ascii="华文楷体" w:hAnsi="华文楷体" w:eastAsia="华文楷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仿宋_GB2312"/>
                <w:sz w:val="22"/>
                <w:szCs w:val="22"/>
                <w:lang w:val="en-US" w:eastAsia="zh-CN"/>
              </w:rPr>
              <w:t>邮箱：</w:t>
            </w:r>
            <w:r>
              <w:fldChar w:fldCharType="begin"/>
            </w:r>
            <w:r>
              <w:instrText xml:space="preserve"> HYPERLINK "mailto:jinkanglian@ccoic.cn" </w:instrText>
            </w:r>
            <w:r>
              <w:fldChar w:fldCharType="separate"/>
            </w:r>
            <w:r>
              <w:rPr>
                <w:rStyle w:val="5"/>
                <w:rFonts w:hint="eastAsia" w:ascii="华文楷体" w:hAnsi="华文楷体" w:eastAsia="华文楷体" w:cs="仿宋_GB2312"/>
                <w:sz w:val="22"/>
                <w:szCs w:val="22"/>
              </w:rPr>
              <w:t>jinkanglian@ccoic.cn</w:t>
            </w:r>
            <w:r>
              <w:rPr>
                <w:rStyle w:val="5"/>
                <w:rFonts w:hint="eastAsia" w:ascii="华文楷体" w:hAnsi="华文楷体" w:eastAsia="华文楷体" w:cs="仿宋_GB2312"/>
                <w:sz w:val="22"/>
                <w:szCs w:val="22"/>
              </w:rPr>
              <w:fldChar w:fldCharType="end"/>
            </w:r>
            <w:r>
              <w:rPr>
                <w:rStyle w:val="5"/>
                <w:rFonts w:hint="eastAsia" w:ascii="华文楷体" w:hAnsi="华文楷体" w:eastAsia="华文楷体" w:cs="仿宋_GB2312"/>
                <w:sz w:val="22"/>
                <w:szCs w:val="22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"mailto:chelseashi_1017@163.com" </w:instrText>
            </w:r>
            <w:r>
              <w:fldChar w:fldCharType="separate"/>
            </w:r>
            <w:r>
              <w:rPr>
                <w:rStyle w:val="5"/>
                <w:rFonts w:hint="eastAsia" w:ascii="华文楷体" w:hAnsi="华文楷体" w:eastAsia="华文楷体" w:cs="仿宋_GB2312"/>
                <w:sz w:val="22"/>
                <w:szCs w:val="22"/>
              </w:rPr>
              <w:t>chelseashi_1017@163.com</w:t>
            </w:r>
            <w:r>
              <w:rPr>
                <w:rStyle w:val="5"/>
                <w:rFonts w:hint="eastAsia" w:ascii="华文楷体" w:hAnsi="华文楷体" w:eastAsia="华文楷体" w:cs="仿宋_GB2312"/>
                <w:sz w:val="22"/>
                <w:szCs w:val="22"/>
              </w:rPr>
              <w:fldChar w:fldCharType="end"/>
            </w:r>
          </w:p>
          <w:p>
            <w:pPr>
              <w:spacing w:line="360" w:lineRule="auto"/>
              <w:ind w:firstLine="440" w:firstLineChars="200"/>
              <w:rPr>
                <w:rFonts w:ascii="华文楷体" w:hAnsi="华文楷体" w:eastAsia="华文楷体" w:cs="仿宋_GB2312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仿宋_GB2312"/>
                <w:sz w:val="22"/>
                <w:szCs w:val="22"/>
                <w:lang w:val="en-US" w:eastAsia="zh-CN"/>
              </w:rPr>
              <w:t>电话</w:t>
            </w: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>：</w:t>
            </w:r>
            <w:r>
              <w:rPr>
                <w:rFonts w:hint="eastAsia" w:ascii="楷体" w:hAnsi="楷体" w:eastAsia="楷体" w:cs="仿宋_GB2312"/>
                <w:sz w:val="22"/>
                <w:szCs w:val="22"/>
              </w:rPr>
              <w:t>010-82217866</w:t>
            </w:r>
            <w:r>
              <w:rPr>
                <w:rFonts w:hint="eastAsia" w:ascii="楷体" w:hAnsi="楷体" w:eastAsia="楷体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楷体" w:hAnsi="楷体" w:eastAsia="楷体" w:cs="仿宋_GB2312"/>
                <w:sz w:val="22"/>
                <w:szCs w:val="22"/>
              </w:rPr>
              <w:t>010-82217252</w:t>
            </w:r>
            <w:r>
              <w:rPr>
                <w:rFonts w:hint="eastAsia" w:ascii="华文楷体" w:hAnsi="华文楷体" w:eastAsia="华文楷体" w:cs="仿宋_GB2312"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  <w:vAlign w:val="center"/>
          </w:tcPr>
          <w:p>
            <w:pPr>
              <w:pStyle w:val="9"/>
              <w:spacing w:line="480" w:lineRule="auto"/>
              <w:ind w:firstLine="0" w:firstLineChars="0"/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0" w:type="dxa"/>
            <w:gridSpan w:val="6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第五届中国（昆山）品牌产品进口交易会</w:t>
            </w:r>
          </w:p>
          <w:p>
            <w:pPr>
              <w:spacing w:line="360" w:lineRule="auto"/>
              <w:ind w:left="420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----中国首个且规模最大的国际性专业进口交易平台</w:t>
            </w:r>
          </w:p>
          <w:p>
            <w:pPr>
              <w:spacing w:line="360" w:lineRule="auto"/>
              <w:ind w:left="420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时间：5月17日至19日</w:t>
            </w:r>
          </w:p>
          <w:p>
            <w:pPr>
              <w:spacing w:line="360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   地点：昆山花桥国际博览中心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参展联系人: 中国国际商会 周璇 宋华峰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"mailto:zhouxuan@ccoic.cn" </w:instrText>
            </w:r>
            <w:r>
              <w:fldChar w:fldCharType="separate"/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</w:rPr>
              <w:t>zhouxuan@ccoic.cn</w:t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</w:rPr>
              <w:fldChar w:fldCharType="end"/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"mailto:songhuafeng@ccpit." </w:instrText>
            </w:r>
            <w:r>
              <w:fldChar w:fldCharType="separate"/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</w:rPr>
              <w:t>songhuafeng@ccpit.</w:t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</w:rPr>
              <w:fldChar w:fldCharType="end"/>
            </w:r>
            <w:r>
              <w:rPr>
                <w:rStyle w:val="5"/>
                <w:rFonts w:hint="eastAsia" w:ascii="楷体" w:hAnsi="楷体" w:eastAsia="楷体" w:cs="仿宋_GB2312"/>
                <w:sz w:val="24"/>
                <w:szCs w:val="24"/>
                <w:lang w:val="en-US" w:eastAsia="zh-CN"/>
              </w:rPr>
              <w:t>org</w:t>
            </w:r>
          </w:p>
          <w:p>
            <w:pPr>
              <w:spacing w:line="360" w:lineRule="auto"/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 xml:space="preserve">   联系方式：010-82217251</w:t>
            </w:r>
            <w:r>
              <w:rPr>
                <w:rFonts w:hint="eastAsia" w:ascii="楷体" w:hAnsi="楷体" w:eastAsia="楷体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仿宋_GB2312"/>
                <w:sz w:val="24"/>
                <w:szCs w:val="24"/>
              </w:rPr>
              <w:t>010-82217256</w:t>
            </w:r>
          </w:p>
        </w:tc>
        <w:tc>
          <w:tcPr>
            <w:tcW w:w="1259" w:type="dxa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  <w:vAlign w:val="center"/>
          </w:tcPr>
          <w:p>
            <w:pPr>
              <w:pStyle w:val="9"/>
              <w:spacing w:line="480" w:lineRule="auto"/>
              <w:ind w:firstLine="0" w:firstLineChars="0"/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0066FF" w:sz="12" w:space="0"/>
            <w:left w:val="single" w:color="0066FF" w:sz="12" w:space="0"/>
            <w:bottom w:val="single" w:color="0066FF" w:sz="12" w:space="0"/>
            <w:right w:val="single" w:color="0066FF" w:sz="12" w:space="0"/>
            <w:insideH w:val="single" w:color="0066FF" w:sz="12" w:space="0"/>
            <w:insideV w:val="single" w:color="0066F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7"/>
            <w:tcBorders>
              <w:top w:val="single" w:color="0066FF" w:sz="12" w:space="0"/>
              <w:left w:val="single" w:color="0066FF" w:sz="12" w:space="0"/>
              <w:bottom w:val="single" w:color="0066FF" w:sz="12" w:space="0"/>
              <w:right w:val="single" w:color="0066FF" w:sz="12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其他展会同期配套活动，欢迎您届时参加！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中外自动化、机器人企业对接会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  <w:bCs/>
                <w:szCs w:val="21"/>
              </w:rPr>
            </w:pPr>
            <w:r>
              <w:rPr>
                <w:rFonts w:hint="eastAsia" w:ascii="楷体" w:hAnsi="楷体" w:eastAsia="楷体" w:cs="仿宋_GB2312"/>
                <w:bCs/>
                <w:szCs w:val="21"/>
              </w:rPr>
              <w:t>中外零部件企业对接会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bCs/>
                <w:szCs w:val="21"/>
              </w:rPr>
              <w:t>中外模具企业对接会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hint="eastAsia"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中外金属加工企业对接会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hint="eastAsia" w:ascii="楷体" w:hAnsi="楷体" w:eastAsia="楷体" w:cs="仿宋_GB2312"/>
                <w:szCs w:val="21"/>
              </w:rPr>
            </w:pPr>
            <w:r>
              <w:rPr>
                <w:rFonts w:ascii="楷体" w:hAnsi="楷体" w:eastAsia="楷体" w:cs="仿宋_GB2312"/>
                <w:szCs w:val="21"/>
              </w:rPr>
              <w:t>电商专场发布及对接会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420"/>
              <w:rPr>
                <w:rFonts w:ascii="楷体" w:hAnsi="楷体" w:eastAsia="楷体" w:cs="仿宋_GB2312"/>
              </w:rPr>
            </w:pPr>
            <w:r>
              <w:rPr>
                <w:rFonts w:ascii="楷体" w:hAnsi="楷体" w:eastAsia="楷体" w:cs="仿宋_GB2312"/>
                <w:szCs w:val="21"/>
              </w:rPr>
              <w:t>跨国零售集团对接会</w:t>
            </w:r>
          </w:p>
        </w:tc>
      </w:tr>
    </w:tbl>
    <w:p>
      <w:pPr>
        <w:rPr>
          <w:rFonts w:hint="eastAsia" w:ascii="楷体" w:hAnsi="楷体" w:eastAsia="楷体" w:cs="仿宋_GB2312"/>
          <w:b/>
          <w:color w:val="FF0000"/>
          <w:sz w:val="24"/>
          <w:szCs w:val="24"/>
        </w:rPr>
      </w:pPr>
    </w:p>
    <w:p>
      <w:r>
        <w:rPr>
          <w:rFonts w:hint="eastAsia" w:ascii="楷体" w:hAnsi="楷体" w:eastAsia="楷体" w:cs="仿宋_GB2312"/>
          <w:b/>
          <w:color w:val="FF0000"/>
          <w:sz w:val="24"/>
          <w:szCs w:val="24"/>
        </w:rPr>
        <w:t>注：请将报名表通过邮件发送。报名截止日期：4月31日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A09"/>
    <w:multiLevelType w:val="singleLevel"/>
    <w:tmpl w:val="58BCCA0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4DA22F4"/>
    <w:multiLevelType w:val="multilevel"/>
    <w:tmpl w:val="74DA22F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09"/>
    <w:rsid w:val="00025AC5"/>
    <w:rsid w:val="000B46A9"/>
    <w:rsid w:val="00163050"/>
    <w:rsid w:val="00174D0E"/>
    <w:rsid w:val="001E2A65"/>
    <w:rsid w:val="0028114C"/>
    <w:rsid w:val="002E5B61"/>
    <w:rsid w:val="00397143"/>
    <w:rsid w:val="004B3170"/>
    <w:rsid w:val="004C3819"/>
    <w:rsid w:val="0058171D"/>
    <w:rsid w:val="006830FB"/>
    <w:rsid w:val="00874590"/>
    <w:rsid w:val="008A64CF"/>
    <w:rsid w:val="008E71D7"/>
    <w:rsid w:val="0099442B"/>
    <w:rsid w:val="009C3487"/>
    <w:rsid w:val="00A53461"/>
    <w:rsid w:val="00A8273B"/>
    <w:rsid w:val="00B95ED5"/>
    <w:rsid w:val="00BD0284"/>
    <w:rsid w:val="00BE2DE9"/>
    <w:rsid w:val="00C96032"/>
    <w:rsid w:val="00D36409"/>
    <w:rsid w:val="00DA3D3D"/>
    <w:rsid w:val="00DF53EF"/>
    <w:rsid w:val="00E30F71"/>
    <w:rsid w:val="00E41A45"/>
    <w:rsid w:val="00EF0997"/>
    <w:rsid w:val="0B833C90"/>
    <w:rsid w:val="27D24CD2"/>
    <w:rsid w:val="377046A6"/>
    <w:rsid w:val="46F072F6"/>
    <w:rsid w:val="50593E35"/>
    <w:rsid w:val="5BFA1FB7"/>
    <w:rsid w:val="621509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ScaleCrop>false</ScaleCrop>
  <LinksUpToDate>false</LinksUpToDate>
  <CharactersWithSpaces>833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宋华峰</dc:creator>
  <cp:lastModifiedBy>MIKE</cp:lastModifiedBy>
  <dcterms:modified xsi:type="dcterms:W3CDTF">2017-03-06T06:07:07Z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